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DF" w:rsidRPr="00C13DDF" w:rsidRDefault="00C13DDF" w:rsidP="00C13D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b/>
          <w:sz w:val="24"/>
        </w:rPr>
        <w:t>АННОТАЦИЯ</w:t>
      </w:r>
    </w:p>
    <w:p w:rsidR="0089704F" w:rsidRDefault="00C13DDF" w:rsidP="00C13D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 xml:space="preserve">к рабочей программе учебной дисциплины </w:t>
      </w:r>
    </w:p>
    <w:p w:rsidR="00C13DDF" w:rsidRPr="0089704F" w:rsidRDefault="00C13DDF" w:rsidP="00C13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9704F">
        <w:rPr>
          <w:rFonts w:ascii="Times New Roman" w:hAnsi="Times New Roman" w:cs="Times New Roman"/>
          <w:b/>
          <w:sz w:val="24"/>
        </w:rPr>
        <w:t>«Санитарная микробиология»</w:t>
      </w:r>
    </w:p>
    <w:bookmarkEnd w:id="0"/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1.Общая характеристика.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образовательной программы ФГБОУ </w:t>
      </w:r>
      <w:proofErr w:type="gramStart"/>
      <w:r w:rsidRPr="00C13DDF">
        <w:rPr>
          <w:rFonts w:ascii="Times New Roman" w:hAnsi="Times New Roman" w:cs="Times New Roman"/>
          <w:sz w:val="24"/>
        </w:rPr>
        <w:t>ВО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Донской ГАУ по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36.03.01 Ветеринарно-санитарная экспертиза, направленность Ветеринарно-санитарная экспертиза. Разработана на основе требований ФГОС </w:t>
      </w:r>
      <w:proofErr w:type="gramStart"/>
      <w:r w:rsidRPr="00C13DDF">
        <w:rPr>
          <w:rFonts w:ascii="Times New Roman" w:hAnsi="Times New Roman" w:cs="Times New Roman"/>
          <w:sz w:val="24"/>
        </w:rPr>
        <w:t>ВО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DDF">
        <w:rPr>
          <w:rFonts w:ascii="Times New Roman" w:hAnsi="Times New Roman" w:cs="Times New Roman"/>
          <w:sz w:val="24"/>
        </w:rPr>
        <w:t>по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36.03.01 Ветеринарно-санитарная экспертиза (приказ Министерства образования и науки РФ от 19 сентября 2017 г. № 939).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2. Место дисциплины в структуре ОПОП: Блок 1 Дисциплины (модули), часть,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формируемая участниками образовательных отношений.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3. Требования к результатам освоения.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Профессиональные компетенции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(ПК):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13D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DDF">
        <w:rPr>
          <w:rFonts w:ascii="Times New Roman" w:hAnsi="Times New Roman" w:cs="Times New Roman"/>
          <w:sz w:val="24"/>
        </w:rPr>
        <w:t>способен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проводить ветеринарно-санитарную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экспертизу мяса, продуктов убоя, пищевого мясного сырья и мясной продукции (ПК-1),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C13DDF">
        <w:rPr>
          <w:rFonts w:ascii="Times New Roman" w:hAnsi="Times New Roman" w:cs="Times New Roman"/>
          <w:sz w:val="24"/>
        </w:rPr>
        <w:t>способен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проводить ветеринарно-санитарную экспертизу меда, молока и молочных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продуктов, растительных пищевых продуктов, яиц домашней птицы для защиты жизни 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здоровья человека и животных (ПК-2),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13D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DDF">
        <w:rPr>
          <w:rFonts w:ascii="Times New Roman" w:hAnsi="Times New Roman" w:cs="Times New Roman"/>
          <w:sz w:val="24"/>
        </w:rPr>
        <w:t>способен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проводить ветеринарно-санитарную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экспертизу гидробионтов и икры для защиты жизни и здоровья человека и животных (ПК-3).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 xml:space="preserve">Индикаторы достижения компетенции: 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3DDF">
        <w:rPr>
          <w:rFonts w:ascii="Times New Roman" w:hAnsi="Times New Roman" w:cs="Times New Roman"/>
          <w:sz w:val="24"/>
        </w:rPr>
        <w:t>осуществляет отбор проб и проводит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органолептические и лабораторные исследования для определения качества и безопасности мяса, мясного сырья и мясных продуктов (ПК-1.2), 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3DDF">
        <w:rPr>
          <w:rFonts w:ascii="Times New Roman" w:hAnsi="Times New Roman" w:cs="Times New Roman"/>
          <w:sz w:val="24"/>
        </w:rPr>
        <w:t>осуществляет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санитарную оценку продуктов убоя, мясного сырья и мясной продукции (ПК-1.3),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3DDF">
        <w:rPr>
          <w:rFonts w:ascii="Times New Roman" w:hAnsi="Times New Roman" w:cs="Times New Roman"/>
          <w:sz w:val="24"/>
        </w:rPr>
        <w:t>проводит идентификацию, отбор проб, органолептические и лабораторные исследования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меда, молока и молочных продуктов, яиц домашней птицы, продукции растениеводства 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кормов (ПК-2.1), осуществляет санитарную оценку меда, молока и молочных продуктов,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яиц домашней птицы, продукции растениеводства и кормов (ПК-2.2),</w:t>
      </w:r>
    </w:p>
    <w:p w:rsid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13DDF">
        <w:rPr>
          <w:rFonts w:ascii="Times New Roman" w:hAnsi="Times New Roman" w:cs="Times New Roman"/>
          <w:sz w:val="24"/>
        </w:rPr>
        <w:t xml:space="preserve"> проводит осмотр,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отбор проб, органолептические и лабораторные исследования для определения качества 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безопасности пресноводной и морской рыбы, раков, икры и других гидробионтов (ПК-3.1), 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13DDF">
        <w:rPr>
          <w:rFonts w:ascii="Times New Roman" w:hAnsi="Times New Roman" w:cs="Times New Roman"/>
          <w:sz w:val="24"/>
        </w:rPr>
        <w:t>осуществляет санитарную оценку пресноводной и морской рыбы, раков, икры и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других гидробионтов (ПК-3.2).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4. Содержание программы учебной дисциплины: Раздел 1. «Предмет, краткая история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задачи санитарной микробиологии. </w:t>
      </w:r>
      <w:proofErr w:type="gramStart"/>
      <w:r w:rsidRPr="00C13DDF">
        <w:rPr>
          <w:rFonts w:ascii="Times New Roman" w:hAnsi="Times New Roman" w:cs="Times New Roman"/>
          <w:sz w:val="24"/>
        </w:rPr>
        <w:t>Учение санитарно-показательных и о микроорганизмах (СПМ)».</w:t>
      </w:r>
      <w:proofErr w:type="gramEnd"/>
      <w:r w:rsidRPr="00C13DDF">
        <w:rPr>
          <w:rFonts w:ascii="Times New Roman" w:hAnsi="Times New Roman" w:cs="Times New Roman"/>
          <w:sz w:val="24"/>
        </w:rPr>
        <w:t xml:space="preserve"> Раздел 2. «Санитарная микробиология мяса, мясных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продуктов». Раздел 3. «Санитарная микробиология молока и молочных продуктов».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Раздел 4. «Санитарная микробиология товарной рыбы и сырья для производства рыбных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консервов». Раздел 5. «Санитарная микробиология яиц и яичных продуктов». Раздел 6.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«Микрофлора пищевых продуктов: возбудители пищевых </w:t>
      </w:r>
      <w:proofErr w:type="spellStart"/>
      <w:r w:rsidRPr="00C13DDF">
        <w:rPr>
          <w:rFonts w:ascii="Times New Roman" w:hAnsi="Times New Roman" w:cs="Times New Roman"/>
          <w:sz w:val="24"/>
        </w:rPr>
        <w:t>токсикоинфекцй</w:t>
      </w:r>
      <w:proofErr w:type="spellEnd"/>
      <w:r w:rsidRPr="00C13DDF">
        <w:rPr>
          <w:rFonts w:ascii="Times New Roman" w:hAnsi="Times New Roman" w:cs="Times New Roman"/>
          <w:sz w:val="24"/>
        </w:rPr>
        <w:t xml:space="preserve"> и пищевых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токсикозов». Раздел 7. «Санитарно-микробиологическое исследование объектов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>окружающей среды (почвы, воды, воздуха) для контроля их качества». Раздел 8.</w:t>
      </w:r>
      <w:r>
        <w:rPr>
          <w:rFonts w:ascii="Times New Roman" w:hAnsi="Times New Roman" w:cs="Times New Roman"/>
          <w:sz w:val="24"/>
        </w:rPr>
        <w:t xml:space="preserve"> </w:t>
      </w:r>
      <w:r w:rsidRPr="00C13DDF">
        <w:rPr>
          <w:rFonts w:ascii="Times New Roman" w:hAnsi="Times New Roman" w:cs="Times New Roman"/>
          <w:sz w:val="24"/>
        </w:rPr>
        <w:t xml:space="preserve">«Гигиенические требования при проведении дезинфекции, дезинсекции и дератизации </w:t>
      </w:r>
      <w:proofErr w:type="gramStart"/>
      <w:r w:rsidRPr="00C13DDF">
        <w:rPr>
          <w:rFonts w:ascii="Times New Roman" w:hAnsi="Times New Roman" w:cs="Times New Roman"/>
          <w:sz w:val="24"/>
        </w:rPr>
        <w:t>на</w:t>
      </w:r>
      <w:proofErr w:type="gramEnd"/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 xml:space="preserve">мясо – и молокоперерабатывающих </w:t>
      </w:r>
      <w:proofErr w:type="gramStart"/>
      <w:r w:rsidRPr="00C13DDF">
        <w:rPr>
          <w:rFonts w:ascii="Times New Roman" w:hAnsi="Times New Roman" w:cs="Times New Roman"/>
          <w:sz w:val="24"/>
        </w:rPr>
        <w:t>предприятиях</w:t>
      </w:r>
      <w:proofErr w:type="gramEnd"/>
      <w:r w:rsidRPr="00C13DDF">
        <w:rPr>
          <w:rFonts w:ascii="Times New Roman" w:hAnsi="Times New Roman" w:cs="Times New Roman"/>
          <w:sz w:val="24"/>
        </w:rPr>
        <w:t>».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>5. Форма промежуточной аттестации: экзамен, зачет.</w:t>
      </w:r>
    </w:p>
    <w:p w:rsidR="00C13DDF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DDF">
        <w:rPr>
          <w:rFonts w:ascii="Times New Roman" w:hAnsi="Times New Roman" w:cs="Times New Roman"/>
          <w:sz w:val="24"/>
        </w:rPr>
        <w:t xml:space="preserve">6. Разработчик: канд. </w:t>
      </w:r>
      <w:proofErr w:type="spellStart"/>
      <w:r w:rsidRPr="00C13DDF">
        <w:rPr>
          <w:rFonts w:ascii="Times New Roman" w:hAnsi="Times New Roman" w:cs="Times New Roman"/>
          <w:sz w:val="24"/>
        </w:rPr>
        <w:t>вет</w:t>
      </w:r>
      <w:proofErr w:type="spellEnd"/>
      <w:r w:rsidRPr="00C13DDF">
        <w:rPr>
          <w:rFonts w:ascii="Times New Roman" w:hAnsi="Times New Roman" w:cs="Times New Roman"/>
          <w:sz w:val="24"/>
        </w:rPr>
        <w:t>. наук, доцент кафедры биологии, морфологии и вирусологии</w:t>
      </w:r>
    </w:p>
    <w:p w:rsidR="00B24A1E" w:rsidRPr="00C13DDF" w:rsidRDefault="00C13DDF" w:rsidP="00C1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13DDF">
        <w:rPr>
          <w:rFonts w:ascii="Times New Roman" w:hAnsi="Times New Roman" w:cs="Times New Roman"/>
          <w:sz w:val="24"/>
        </w:rPr>
        <w:t>Лысухо</w:t>
      </w:r>
      <w:proofErr w:type="spellEnd"/>
      <w:r w:rsidRPr="00C13DDF">
        <w:rPr>
          <w:rFonts w:ascii="Times New Roman" w:hAnsi="Times New Roman" w:cs="Times New Roman"/>
          <w:sz w:val="24"/>
        </w:rPr>
        <w:t xml:space="preserve"> Т.Н.</w:t>
      </w:r>
    </w:p>
    <w:sectPr w:rsidR="00B24A1E" w:rsidRPr="00C1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DF"/>
    <w:rsid w:val="0089704F"/>
    <w:rsid w:val="00B24A1E"/>
    <w:rsid w:val="00C1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2023-06-07T11:01:00Z</dcterms:created>
  <dcterms:modified xsi:type="dcterms:W3CDTF">2023-06-07T11:10:00Z</dcterms:modified>
</cp:coreProperties>
</file>